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PRIYANSHI TIWARI</w:t>
      </w:r>
    </w:p>
    <w:p>
      <w:pPr>
        <w:spacing w:after="60"/>
      </w:pPr>
      <w:r>
        <w:rPr>
          <w:b/>
          <w:sz w:val="21"/>
        </w:rPr>
        <w:t>MBA Candidate  |  HR Internships</w:t>
      </w:r>
    </w:p>
    <w:p>
      <w:hyperlink r:id="rId9">
        <w:r>
          <w:rPr>
            <w:color w:val="000000"/>
            <w:sz w:val="19"/>
          </w:rPr>
          <w:t>+91 7477027616</w:t>
        </w:r>
      </w:hyperlink>
      <w:r>
        <w:t xml:space="preserve">  |  </w:t>
      </w:r>
      <w:hyperlink r:id="rId10">
        <w:r>
          <w:rPr>
            <w:color w:val="000000"/>
            <w:sz w:val="19"/>
          </w:rPr>
          <w:t>priyanshi18tiwari@gmail.com</w:t>
        </w:r>
      </w:hyperlink>
      <w:r>
        <w:t xml:space="preserve">  |  </w:t>
      </w:r>
      <w:hyperlink r:id="rId11">
        <w:r>
          <w:rPr>
            <w:color w:val="000000"/>
            <w:sz w:val="19"/>
          </w:rPr>
          <w:t>linkedin.com/in/priyanshi-tiwari18</w:t>
        </w:r>
      </w:hyperlink>
    </w:p>
    <w:p>
      <w:pPr>
        <w:spacing w:after="60"/>
      </w:pPr>
      <w:r>
        <w:rPr>
          <w:b w:val="0"/>
          <w:sz w:val="19"/>
        </w:rPr>
        <w:t>Indore, Madhya Pradesh  |  Remote preferred  |  Available immediately</w:t>
      </w:r>
    </w:p>
    <w:p>
      <w:pPr>
        <w:pStyle w:val="Heading1"/>
      </w:pPr>
      <w:r>
        <w:t>SUMMARY</w:t>
      </w:r>
    </w:p>
    <w:p>
      <w:pPr>
        <w:spacing w:after="60"/>
      </w:pPr>
      <w:r>
        <w:rPr>
          <w:b w:val="0"/>
        </w:rPr>
        <w:t>MBA student specializing in Marketing and Human Resource Management, seeking an internship in recruitment or HR operations. Completed three guided HR practice projects. Comfortable with Excel, Google Sheets and written communication; ready to support day-to-day HR tasks.</w:t>
      </w:r>
    </w:p>
    <w:p>
      <w:pPr>
        <w:pStyle w:val="Heading1"/>
      </w:pPr>
      <w:r>
        <w:t>EDUCATION</w:t>
      </w:r>
    </w:p>
    <w:p>
      <w:pPr>
        <w:spacing w:after="60"/>
      </w:pPr>
      <w:r>
        <w:rPr>
          <w:b/>
        </w:rPr>
        <w:t>Master of Business Administration  |  Marketing and Human Resource Management</w:t>
      </w:r>
    </w:p>
    <w:p>
      <w:pPr>
        <w:spacing w:after="80"/>
      </w:pPr>
      <w:r>
        <w:rPr>
          <w:b w:val="0"/>
        </w:rPr>
        <w:t>IES University  |  July 2025 - June 2027 expected</w:t>
      </w:r>
    </w:p>
    <w:p>
      <w:pPr>
        <w:spacing w:after="60"/>
      </w:pPr>
      <w:r>
        <w:rPr>
          <w:b w:val="0"/>
        </w:rPr>
        <w:t>Master's in English Literature  |  Awadhesh Pratap Singh University  |  2023</w:t>
      </w:r>
    </w:p>
    <w:p>
      <w:pPr>
        <w:spacing w:after="60"/>
      </w:pPr>
      <w:r>
        <w:rPr>
          <w:b w:val="0"/>
        </w:rPr>
        <w:t>Bachelor of Science  |  Rani Durgavati Vishwavidyalaya  |  2021</w:t>
      </w:r>
    </w:p>
    <w:p>
      <w:pPr>
        <w:pStyle w:val="Heading1"/>
      </w:pPr>
      <w:r>
        <w:t>GUIDED HR PROJECTS</w:t>
      </w:r>
    </w:p>
    <w:p>
      <w:pPr>
        <w:spacing w:after="80"/>
      </w:pPr>
      <w:r>
        <w:rPr>
          <w:b w:val="0"/>
          <w:sz w:val="19"/>
        </w:rPr>
        <w:t>Three completed guided case studies using fictional records for recruitment and HR operations practice.</w:t>
      </w:r>
    </w:p>
    <w:p>
      <w:pPr>
        <w:keepNext/>
        <w:spacing w:after="40" w:before="60"/>
      </w:pPr>
      <w:r>
        <w:rPr>
          <w:b/>
        </w:rPr>
        <w:t>Employee Administration Review</w:t>
      </w:r>
    </w:p>
    <w:p>
      <w:pPr>
        <w:pStyle w:val="ListBullet"/>
        <w:spacing w:after="40" w:line="245" w:lineRule="auto"/>
      </w:pPr>
      <w:r>
        <w:t>Reviewed employee records, attendance, holidays, salary adjustments and loan approval workflows.</w:t>
      </w:r>
    </w:p>
    <w:p>
      <w:pPr>
        <w:pStyle w:val="ListBullet"/>
        <w:spacing w:after="40" w:line="245" w:lineRule="auto"/>
      </w:pPr>
      <w:r>
        <w:t>Checked fictional monthly and daily wage examples against documented calculation rules.</w:t>
      </w:r>
    </w:p>
    <w:p>
      <w:pPr>
        <w:keepNext/>
        <w:spacing w:after="40" w:before="60"/>
      </w:pPr>
      <w:r>
        <w:rPr>
          <w:b/>
        </w:rPr>
        <w:t>Recruitment Workflow Review</w:t>
      </w:r>
    </w:p>
    <w:p>
      <w:pPr>
        <w:pStyle w:val="ListBullet"/>
        <w:spacing w:after="40" w:line="245" w:lineRule="auto"/>
      </w:pPr>
      <w:r>
        <w:t>Screened fictional candidate profiles against a rubric, noting criteria met and missing information.</w:t>
      </w:r>
    </w:p>
    <w:p>
      <w:pPr>
        <w:pStyle w:val="ListBullet"/>
        <w:spacing w:after="40" w:line="245" w:lineRule="auto"/>
      </w:pPr>
      <w:r>
        <w:t>Reviewed vacancy fields, candidate intake, shortlisting and interview communication templates.</w:t>
      </w:r>
    </w:p>
    <w:p>
      <w:pPr>
        <w:keepNext/>
        <w:spacing w:after="40" w:before="60"/>
      </w:pPr>
      <w:r>
        <w:rPr>
          <w:b/>
        </w:rPr>
        <w:t>Employee Knowledge and Onboarding Review</w:t>
      </w:r>
    </w:p>
    <w:p>
      <w:pPr>
        <w:pStyle w:val="ListBullet"/>
        <w:spacing w:after="40" w:line="245" w:lineRule="auto"/>
      </w:pPr>
      <w:r>
        <w:t>Reviewed handbook structure, onboarding checklists, document responsibilities and staff access.</w:t>
      </w:r>
    </w:p>
    <w:p>
      <w:pPr>
        <w:pStyle w:val="ListBullet"/>
        <w:spacing w:after="40" w:line="245" w:lineRule="auto"/>
      </w:pPr>
      <w:r>
        <w:t>Assessed policy question scenarios for supporting sources, missing information and HR escalation.</w:t>
      </w:r>
    </w:p>
    <w:p>
      <w:pPr>
        <w:pStyle w:val="Heading1"/>
      </w:pPr>
      <w:r>
        <w:t>SKILLS</w:t>
      </w:r>
    </w:p>
    <w:p>
      <w:pPr>
        <w:spacing w:after="40"/>
      </w:pPr>
      <w:r>
        <w:rPr>
          <w:b/>
        </w:rPr>
        <w:t xml:space="preserve">Recruitment fundamentals: </w:t>
      </w:r>
      <w:r>
        <w:t>Resume screening, Boolean candidate sourcing, shortlisting criteria and candidate communication.</w:t>
      </w:r>
    </w:p>
    <w:p>
      <w:pPr>
        <w:spacing w:after="40"/>
      </w:pPr>
      <w:r>
        <w:rPr>
          <w:b/>
        </w:rPr>
        <w:t xml:space="preserve">HR operations fundamentals: </w:t>
      </w:r>
      <w:r>
        <w:t>Onboarding checklists, employee records, attendance tracking and payroll inputs.</w:t>
      </w:r>
    </w:p>
    <w:p>
      <w:pPr>
        <w:spacing w:after="40"/>
      </w:pPr>
      <w:r>
        <w:rPr>
          <w:b/>
        </w:rPr>
        <w:t xml:space="preserve">Spreadsheets and documents: </w:t>
      </w:r>
      <w:r>
        <w:t>Microsoft Excel (PivotTables, XLOOKUP), Google Sheets, Microsoft Word, Google Docs and PowerPoint.</w:t>
      </w:r>
    </w:p>
    <w:p>
      <w:pPr>
        <w:spacing w:after="40"/>
      </w:pPr>
      <w:r>
        <w:rPr>
          <w:b/>
        </w:rPr>
        <w:t xml:space="preserve">HR systems awareness: </w:t>
      </w:r>
      <w:r>
        <w:t>Applicant Tracking Systems (ATS) and Human Resource Information Systems (HRIS).</w:t>
      </w:r>
    </w:p>
    <w:p>
      <w:pPr>
        <w:spacing w:after="40"/>
      </w:pPr>
      <w:r>
        <w:rPr>
          <w:b/>
        </w:rPr>
        <w:t xml:space="preserve">Communication and AI tools: </w:t>
      </w:r>
      <w:r>
        <w:t>Written communication, presentations; ChatGPT for drafting and summarising documents, with accuracy checks and confidential-data awareness.</w:t>
      </w:r>
    </w:p>
    <w:p>
      <w:pPr>
        <w:pStyle w:val="Heading1"/>
      </w:pPr>
      <w:r>
        <w:t>PROFESSIONAL DEVELOPMENT</w:t>
      </w:r>
    </w:p>
    <w:p>
      <w:hyperlink r:id="rId12">
        <w:r>
          <w:rPr>
            <w:color w:val="000000"/>
            <w:sz w:val="19"/>
          </w:rPr>
          <w:t>SHRM-CP exam preparation course</w:t>
        </w:r>
      </w:hyperlink>
      <w:r>
        <w:t xml:space="preserve">  |  Udemy  |  In progress</w:t>
      </w:r>
    </w:p>
    <w:p>
      <w:pPr>
        <w:pStyle w:val="Heading1"/>
      </w:pPr>
      <w:r>
        <w:t>LANGUAGES</w:t>
      </w:r>
    </w:p>
    <w:p>
      <w:pPr>
        <w:spacing w:after="60"/>
      </w:pPr>
      <w:r>
        <w:rPr>
          <w:b w:val="0"/>
        </w:rPr>
        <w:t>English and Hindi: Proficient; Spanish: Spoken; American Sign Language (ASL)</w:t>
      </w:r>
    </w:p>
    <w:sectPr w:rsidR="00FC693F" w:rsidRPr="0006063C" w:rsidSect="00034616">
      <w:pgSz w:w="11909" w:h="16834"/>
      <w:pgMar w:top="662" w:right="893" w:bottom="648"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line="247" w:lineRule="auto"/>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60" w:line="247"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7" w:lineRule="auto" w:before="0"/>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60" w:line="247" w:lineRule="auto"/>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7" w:lineRule="auto"/>
      <w:ind w:left="187" w:hanging="144"/>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tel:+917477027616" TargetMode="External"/><Relationship Id="rId10" Type="http://schemas.openxmlformats.org/officeDocument/2006/relationships/hyperlink" Target="mailto:priyanshi18tiwari@gmail.com" TargetMode="External"/><Relationship Id="rId11" Type="http://schemas.openxmlformats.org/officeDocument/2006/relationships/hyperlink" Target="https://www.linkedin.com/in/priyanshi-tiwari18/" TargetMode="External"/><Relationship Id="rId12" Type="http://schemas.openxmlformats.org/officeDocument/2006/relationships/hyperlink" Target="https://www.udemy.com/course/human-resources-2025-skills-tools-and-leadership-for-pro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Priyanshi Tiwari HR Internship Resume</dc:title>
  <dc:subject>MBA candidate seeking HR internships</dc:subject>
  <dc:creator>Priyanshi Tiwari</dc:creator>
  <cp:keywords/>
  <dc:description>generated by python-docx</dc:description>
  <cp:lastModifiedBy/>
  <cp:revision>1</cp:revision>
  <dcterms:created xsi:type="dcterms:W3CDTF">2013-12-23T23:15:00Z</dcterms:created>
  <dcterms:modified xsi:type="dcterms:W3CDTF">2013-12-23T23:15:00Z</dcterms:modified>
  <cp:category/>
</cp:coreProperties>
</file>